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0C" w:rsidRDefault="00681DEA" w:rsidP="00681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IMPORTANT MESSAGE FOR ALL WATER/SEWER BILLING CUSTOMERS</w:t>
      </w:r>
    </w:p>
    <w:p w:rsidR="00681DEA" w:rsidRDefault="00681DEA" w:rsidP="00681DE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DEA" w:rsidRDefault="00681DEA" w:rsidP="00681DE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DEA" w:rsidRDefault="00681DEA" w:rsidP="00FC55E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MAY 2017 WATER/SEWER QUARTERLY BILLING WILL BE GOING OUT SOON AND THIS WILL BE YOUR LAST QUARTERLY BILLING.  THE SEWER CONSUMPTION CHARGE WILL STILL REFLECT THE EXEMPTION OF 875 CUBIC FEET; HOWEVER, THE FIXED WATER AND SEWER CHARGES WILL BE BASED ON MONTHLY RATES INSTEAD OF QUARTERLY RATES AS THEY REPRESENT THE FEES FOR THE MONTH OF MAY ONLY.  </w:t>
      </w:r>
    </w:p>
    <w:p w:rsidR="00FC55E5" w:rsidRDefault="00FC55E5" w:rsidP="00FC55E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DEA" w:rsidRDefault="00681DEA" w:rsidP="00FC55E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2017 WILL BE YOUR FIRST MONTHLY BILL, AND THE SEWER </w:t>
      </w:r>
      <w:r w:rsidRPr="003D111B">
        <w:rPr>
          <w:rFonts w:ascii="Times New Roman" w:hAnsi="Times New Roman" w:cs="Times New Roman"/>
          <w:b/>
          <w:sz w:val="24"/>
          <w:szCs w:val="24"/>
        </w:rPr>
        <w:t xml:space="preserve">EXEMPTION WILL </w:t>
      </w:r>
      <w:r w:rsidR="008C4FDD" w:rsidRPr="003D111B">
        <w:rPr>
          <w:rFonts w:ascii="Times New Roman" w:hAnsi="Times New Roman" w:cs="Times New Roman"/>
          <w:b/>
          <w:sz w:val="24"/>
          <w:szCs w:val="24"/>
        </w:rPr>
        <w:t xml:space="preserve">CHANGE TO </w:t>
      </w:r>
      <w:r w:rsidRPr="003D111B">
        <w:rPr>
          <w:rFonts w:ascii="Times New Roman" w:hAnsi="Times New Roman" w:cs="Times New Roman"/>
          <w:b/>
          <w:sz w:val="24"/>
          <w:szCs w:val="24"/>
        </w:rPr>
        <w:t>292 CUBIC FEET</w:t>
      </w:r>
      <w:r w:rsidR="00FC55E5" w:rsidRPr="003D1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E5">
        <w:rPr>
          <w:rFonts w:ascii="Times New Roman" w:hAnsi="Times New Roman" w:cs="Times New Roman"/>
          <w:b/>
          <w:sz w:val="24"/>
          <w:szCs w:val="24"/>
        </w:rPr>
        <w:t xml:space="preserve">INSTEAD OF </w:t>
      </w:r>
      <w:r>
        <w:rPr>
          <w:rFonts w:ascii="Times New Roman" w:hAnsi="Times New Roman" w:cs="Times New Roman"/>
          <w:b/>
          <w:sz w:val="24"/>
          <w:szCs w:val="24"/>
        </w:rPr>
        <w:t xml:space="preserve">875 CUBIC FEET.  THE FIXED WATER AND SEWER CHARGES WILL CONTINUE TO BE BASED ON THE MONTHLY </w:t>
      </w:r>
      <w:r w:rsidR="00FC55E5">
        <w:rPr>
          <w:rFonts w:ascii="Times New Roman" w:hAnsi="Times New Roman" w:cs="Times New Roman"/>
          <w:b/>
          <w:sz w:val="24"/>
          <w:szCs w:val="24"/>
        </w:rPr>
        <w:t>RATES AS IN THE MAY BILLING.</w:t>
      </w:r>
    </w:p>
    <w:p w:rsidR="00FC55E5" w:rsidRDefault="00FC55E5" w:rsidP="00681DE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DEA" w:rsidRDefault="00681DEA" w:rsidP="00681DE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</w:t>
      </w:r>
      <w:r w:rsidR="00FC55E5"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b/>
          <w:sz w:val="24"/>
          <w:szCs w:val="24"/>
        </w:rPr>
        <w:t xml:space="preserve"> IN ADVANCE </w:t>
      </w:r>
      <w:r w:rsidR="00FC55E5">
        <w:rPr>
          <w:rFonts w:ascii="Times New Roman" w:hAnsi="Times New Roman" w:cs="Times New Roman"/>
          <w:b/>
          <w:sz w:val="24"/>
          <w:szCs w:val="24"/>
        </w:rPr>
        <w:t>AS WE TRANSITION FROM OUR QUARTERLY BILLING TO OUR NEW MONTHLY BILLING.</w:t>
      </w:r>
    </w:p>
    <w:p w:rsidR="00681DEA" w:rsidRPr="00681DEA" w:rsidRDefault="00681DEA" w:rsidP="00681DE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81DEA" w:rsidRPr="00681DEA" w:rsidSect="00681D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EA"/>
    <w:rsid w:val="003D111B"/>
    <w:rsid w:val="004947FF"/>
    <w:rsid w:val="00637A0C"/>
    <w:rsid w:val="00681DEA"/>
    <w:rsid w:val="00734975"/>
    <w:rsid w:val="008C4FDD"/>
    <w:rsid w:val="00E377BC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49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49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Moniz</dc:creator>
  <cp:keywords/>
  <dc:description/>
  <cp:lastModifiedBy>Robin Robinson</cp:lastModifiedBy>
  <cp:revision>2</cp:revision>
  <dcterms:created xsi:type="dcterms:W3CDTF">2017-05-05T14:26:00Z</dcterms:created>
  <dcterms:modified xsi:type="dcterms:W3CDTF">2017-05-05T14:26:00Z</dcterms:modified>
</cp:coreProperties>
</file>